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A1" w:rsidRPr="00574220" w:rsidRDefault="007C23A1" w:rsidP="007C23A1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1E90FF"/>
          <w:sz w:val="28"/>
          <w:lang w:eastAsia="ru-RU"/>
        </w:rPr>
        <w:t>Доступ к информационным системам и информационно-телекоммуникационным сетям</w:t>
      </w:r>
    </w:p>
    <w:p w:rsidR="007C23A1" w:rsidRPr="00574220" w:rsidRDefault="007C23A1" w:rsidP="007C23A1">
      <w:pPr>
        <w:shd w:val="clear" w:color="auto" w:fill="FFFFFF"/>
        <w:spacing w:after="0" w:line="130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7C23A1" w:rsidRPr="00574220" w:rsidRDefault="007C23A1" w:rsidP="007C23A1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proofErr w:type="gramStart"/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Сведения о доступе к информационным системам и информационно-телекоммуникационным сетям в М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К</w:t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Захитская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 xml:space="preserve"> с</w:t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 xml:space="preserve">редняя школа " 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 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Школьники имеют возможность работать в сети Интернет на уроках информатики и ежедневно (понедельник – пятница) в свободном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доступе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 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7C23A1" w:rsidRPr="00574220" w:rsidRDefault="007C23A1" w:rsidP="007C23A1">
      <w:pPr>
        <w:shd w:val="clear" w:color="auto" w:fill="FFFFFF"/>
        <w:spacing w:after="0" w:line="130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7C23A1" w:rsidRPr="00574220" w:rsidRDefault="007C23A1" w:rsidP="007C23A1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Правила использования сети Интернет.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1. Общие положения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  1.3. Использование сети Интернет в М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Захитская</w:t>
      </w:r>
      <w:proofErr w:type="spellEnd"/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редняя школа» подчинено следующим принципам: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соответствия образовательным целям;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содействия гармоничному формированию и развитию личности;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приобретения новых навыков и знаний;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- расширения применяемого спектра учебных и наглядных пособий;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социализации личности, введения в информационное общество.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специалисты в области информационных технологий;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представители органов управления образованием;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родители обучающихся.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2.3. При разработке правил использования сети Интернет педагогический совет руководствуется: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законодательством Российской Федерации;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интересами обучающихся;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целями образовательного процесса.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сети Интернет осуществляет преподаватель, ведущий занятие. При этом преподаватель: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 xml:space="preserve">- наблюдает за использованием компьютера и сети Интернет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- наблюдает за использованием компьютера и сети Интернет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обучающимися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интернет-ресурсах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ОУ.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   2.9. Принципы размещения информации на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интернет-ресурсах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ОУ призваны обеспечивать: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защиту персональных данных обучающихся, учителей и других работников;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- достоверность и корректность информации.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интернет-ресурсах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интернет-ресурсах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только с письменного согласия лица, чьи персональные данные размещаются.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3. Использование сети Интернет в образовательном учреждении</w:t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 3.1. Использование сети Интернет в ОУ осуществляется, как правило, в целях образовательного процесса.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 xml:space="preserve">   3.2.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Обучающемуся запрещается: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осуществлять любые сделки через Интернет;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осуществлять загрузки файлов на компьютер ОУ без специального разрешения;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обучающийся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4. Права, обязанности и ответственность пользователей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: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Использование сети Интернет в ОУ осуществляется в целях образовательного процесса.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- К работе в сети Интернет допускаются лица прошедшие инструктаж и обязавшиеся соблюдать его.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lastRenderedPageBreak/>
        <w:t>Правила работы.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  <w:t>Пользователям запрещается: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Осуществлять действия, запрещенные законодательством РФ.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размещения ссылок на вышеуказанную информацию.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Включать, выключать и перезагружать компьютер без согласования с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ответственным</w:t>
      </w:r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за организацию в ОУ работы сети Интернет и ограничению доступа.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7C23A1" w:rsidRPr="00574220" w:rsidRDefault="007C23A1" w:rsidP="007C23A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Осуществлять любые сделки через Интернет.</w:t>
      </w:r>
    </w:p>
    <w:p w:rsidR="007C23A1" w:rsidRPr="00574220" w:rsidRDefault="007C23A1" w:rsidP="007C23A1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Пользователи несут ответственность:</w:t>
      </w:r>
    </w:p>
    <w:p w:rsidR="007C23A1" w:rsidRPr="00574220" w:rsidRDefault="007C23A1" w:rsidP="007C23A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 содержание передаваемой, принимаемой и печатаемой информации.</w:t>
      </w:r>
    </w:p>
    <w:p w:rsidR="007C23A1" w:rsidRPr="00574220" w:rsidRDefault="007C23A1" w:rsidP="007C23A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7C23A1" w:rsidRPr="00574220" w:rsidRDefault="007C23A1" w:rsidP="007C23A1">
      <w:pPr>
        <w:shd w:val="clear" w:color="auto" w:fill="FFFFFF"/>
        <w:spacing w:after="24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Пользователи имеют право:</w:t>
      </w:r>
    </w:p>
    <w:p w:rsidR="007C23A1" w:rsidRPr="00574220" w:rsidRDefault="007C23A1" w:rsidP="007C23A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Работать в сети Интернет в течение периода времени, определенного расписанием.</w:t>
      </w:r>
    </w:p>
    <w:p w:rsidR="007C23A1" w:rsidRPr="00574220" w:rsidRDefault="007C23A1" w:rsidP="007C23A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Сохранять полученную информацию на съемном диске (дискете, CD-ROM,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флеш-накопителе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).</w:t>
      </w:r>
    </w:p>
    <w:p w:rsidR="007C23A1" w:rsidRPr="00574220" w:rsidRDefault="007C23A1" w:rsidP="007C23A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Размещать собственную информацию в сети Интернет на Интернет-ресурсах ОУ.</w:t>
      </w:r>
    </w:p>
    <w:p w:rsidR="007C23A1" w:rsidRPr="00574220" w:rsidRDefault="007C23A1" w:rsidP="007C23A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Иметь учетную запись электронной почты на Интернет-ресурсах ОУ.</w:t>
      </w:r>
    </w:p>
    <w:p w:rsidR="007C23A1" w:rsidRPr="00574220" w:rsidRDefault="007C23A1" w:rsidP="007C23A1">
      <w:pPr>
        <w:shd w:val="clear" w:color="auto" w:fill="FFFFFF"/>
        <w:spacing w:after="0" w:line="130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pict>
          <v:rect id="_x0000_i1027" style="width:443.75pt;height:1.5pt" o:hralign="center" o:hrstd="t" o:hr="t" fillcolor="#a0a0a0" stroked="f"/>
        </w:pict>
      </w:r>
    </w:p>
    <w:p w:rsidR="007C23A1" w:rsidRPr="00574220" w:rsidRDefault="007C23A1" w:rsidP="007C23A1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555555"/>
          <w:sz w:val="9"/>
          <w:szCs w:val="9"/>
          <w:lang w:eastAsia="ru-RU"/>
        </w:rPr>
      </w:pP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lastRenderedPageBreak/>
        <w:br/>
      </w:r>
      <w:r w:rsidRPr="00574220">
        <w:rPr>
          <w:rFonts w:ascii="Times New Roman" w:eastAsia="Times New Roman" w:hAnsi="Times New Roman" w:cs="Times New Roman"/>
          <w:b/>
          <w:bCs/>
          <w:color w:val="000080"/>
          <w:sz w:val="24"/>
          <w:lang w:eastAsia="ru-RU"/>
        </w:rPr>
        <w:t>Классификатор  информации, доступ к которой учащихся запрещен.</w:t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Arial" w:eastAsia="Times New Roman" w:hAnsi="Arial" w:cs="Arial"/>
          <w:color w:val="555555"/>
          <w:sz w:val="9"/>
          <w:szCs w:val="9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1. Пропаганда войны, разжигание ненависти и вражды, пропаганда порнографии и антиобщественного поведения: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2. Злоупотребление свободой СМИ /экстремизм: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3. Злоупотребление свободой СМИ / наркотические средства: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прекурсоров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прекурсоров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4. Злоупотребление свободой СМИ / информация с ограниченным доступом: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 - сведения о специальных средствах, технических приемах и тактике проведения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контртеррористической</w:t>
      </w:r>
      <w:proofErr w:type="spell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операции.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5. Злоупотребление свободой СМИ / скрытое воздействие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: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6. Экстремистские материалы или экстремистская деятельность (экстремизм):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</w:t>
      </w:r>
      <w:proofErr w:type="spell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какой-либоэтнической</w:t>
      </w:r>
      <w:proofErr w:type="spellEnd"/>
      <w:proofErr w:type="gramEnd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,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социальной, расовой, национальной или религиозной группы;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- насильственное изменение основ конституционного строя и нарушение целостности 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Российской Федерации;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подрыв безопасности Российской Федерации;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захват или присвоение властных полномочий;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создание незаконных вооруженных формирований;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осуществление террористической деятельности либо публичное оправдание терроризма;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-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унижение национального достоинства;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  -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7. Вредоносные программы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: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</w:t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системы ЭВМ или их сети.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8. </w:t>
      </w:r>
      <w:proofErr w:type="gramStart"/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Преступления: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оскорбление (унижение чести и достоинства другого лица, выраженное в неприлично форме);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публичные призывы к осуществлению террористической деятельности или публичное оправдание терроризма;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склонение к потреблению наркотических средств и психотропных веществ;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незаконное распространение или рекламирование порнографических материалов;</w:t>
      </w:r>
      <w:proofErr w:type="gramEnd"/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публичные призывы к осуществлению экстремистской деятельности;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  - публичные призывы к развязыванию агрессивной войны.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9. Ненадлежащая реклама: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- информация, содержащая рекламу алкогольной продукции и табачных изделий.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10. Информация с ограниченным доступом:</w:t>
      </w:r>
      <w:r w:rsidRPr="005742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574220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9062F2" w:rsidRDefault="009062F2"/>
    <w:sectPr w:rsidR="009062F2" w:rsidSect="0090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1317"/>
    <w:multiLevelType w:val="multilevel"/>
    <w:tmpl w:val="39E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E5044"/>
    <w:multiLevelType w:val="multilevel"/>
    <w:tmpl w:val="E874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02AC4"/>
    <w:multiLevelType w:val="multilevel"/>
    <w:tmpl w:val="92FE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C23A1"/>
    <w:rsid w:val="007C23A1"/>
    <w:rsid w:val="0090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2505</Words>
  <Characters>14282</Characters>
  <Application>Microsoft Office Word</Application>
  <DocSecurity>0</DocSecurity>
  <Lines>119</Lines>
  <Paragraphs>33</Paragraphs>
  <ScaleCrop>false</ScaleCrop>
  <Company/>
  <LinksUpToDate>false</LinksUpToDate>
  <CharactersWithSpaces>16754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шахвелед</dc:creator>
  <cp:lastModifiedBy>шахвелед</cp:lastModifiedBy>
  <cp:revision>1</cp:revision>
  <dcterms:created xsi:type="dcterms:W3CDTF">2017-12-02T20:06:00Z</dcterms:created>
  <dcterms:modified xsi:type="dcterms:W3CDTF">2017-12-02T20:06:00Z</dcterms:modified>
</cp:coreProperties>
</file>