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0AC" w:rsidRDefault="000A70AC" w:rsidP="000A70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0A70AC">
        <w:rPr>
          <w:rFonts w:ascii="Times New Roman" w:hAnsi="Times New Roman" w:cs="Times New Roman"/>
          <w:b/>
          <w:sz w:val="32"/>
          <w:szCs w:val="32"/>
        </w:rPr>
        <w:t>Хивский</w:t>
      </w:r>
      <w:proofErr w:type="spellEnd"/>
      <w:r w:rsidRPr="000A70AC">
        <w:rPr>
          <w:rFonts w:ascii="Times New Roman" w:hAnsi="Times New Roman" w:cs="Times New Roman"/>
          <w:b/>
          <w:sz w:val="32"/>
          <w:szCs w:val="32"/>
        </w:rPr>
        <w:t xml:space="preserve"> район  с. </w:t>
      </w:r>
      <w:proofErr w:type="spellStart"/>
      <w:r w:rsidRPr="000A70AC">
        <w:rPr>
          <w:rFonts w:ascii="Times New Roman" w:hAnsi="Times New Roman" w:cs="Times New Roman"/>
          <w:b/>
          <w:sz w:val="32"/>
          <w:szCs w:val="32"/>
        </w:rPr>
        <w:t>Захит</w:t>
      </w:r>
      <w:proofErr w:type="spellEnd"/>
      <w:r w:rsidRPr="000A70AC"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spellStart"/>
      <w:r w:rsidRPr="000A70AC">
        <w:rPr>
          <w:rFonts w:ascii="Times New Roman" w:hAnsi="Times New Roman" w:cs="Times New Roman"/>
          <w:b/>
          <w:sz w:val="32"/>
          <w:szCs w:val="32"/>
        </w:rPr>
        <w:t>Захитская</w:t>
      </w:r>
      <w:proofErr w:type="spellEnd"/>
      <w:r w:rsidRPr="000A70AC">
        <w:rPr>
          <w:rFonts w:ascii="Times New Roman" w:hAnsi="Times New Roman" w:cs="Times New Roman"/>
          <w:b/>
          <w:sz w:val="32"/>
          <w:szCs w:val="32"/>
        </w:rPr>
        <w:t xml:space="preserve"> СОШ </w:t>
      </w:r>
    </w:p>
    <w:p w:rsidR="000A70AC" w:rsidRPr="000A70AC" w:rsidRDefault="000A70AC" w:rsidP="000A70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A70A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70AC">
        <w:rPr>
          <w:rFonts w:ascii="Times New Roman" w:hAnsi="Times New Roman" w:cs="Times New Roman"/>
          <w:b/>
          <w:sz w:val="32"/>
          <w:szCs w:val="32"/>
        </w:rPr>
        <w:t>Захитская</w:t>
      </w:r>
      <w:proofErr w:type="spellEnd"/>
      <w:r w:rsidRPr="000A70AC">
        <w:rPr>
          <w:rFonts w:ascii="Times New Roman" w:hAnsi="Times New Roman" w:cs="Times New Roman"/>
          <w:b/>
          <w:sz w:val="32"/>
          <w:szCs w:val="32"/>
        </w:rPr>
        <w:t xml:space="preserve"> школьная библиотека</w:t>
      </w:r>
    </w:p>
    <w:p w:rsidR="00E940F8" w:rsidRPr="00E940F8" w:rsidRDefault="00E940F8" w:rsidP="00654FD7">
      <w:pPr>
        <w:rPr>
          <w:rFonts w:ascii="Times New Roman" w:hAnsi="Times New Roman" w:cs="Times New Roman"/>
          <w:sz w:val="28"/>
          <w:szCs w:val="28"/>
        </w:rPr>
      </w:pPr>
      <w:r w:rsidRPr="00E940F8">
        <w:rPr>
          <w:rFonts w:ascii="Times New Roman" w:hAnsi="Times New Roman" w:cs="Times New Roman"/>
          <w:sz w:val="28"/>
          <w:szCs w:val="28"/>
        </w:rPr>
        <w:t>Список литературы, рекомендуемый для конкурса «Живая классика»</w:t>
      </w:r>
    </w:p>
    <w:p w:rsidR="00654FD7" w:rsidRPr="00E940F8" w:rsidRDefault="00654FD7" w:rsidP="00654F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940F8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E940F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E940F8">
        <w:rPr>
          <w:rFonts w:ascii="Times New Roman" w:hAnsi="Times New Roman" w:cs="Times New Roman"/>
          <w:sz w:val="28"/>
          <w:szCs w:val="28"/>
        </w:rPr>
        <w:t xml:space="preserve"> К.  Толстой «Князь  Серебряный»</w:t>
      </w:r>
    </w:p>
    <w:p w:rsidR="00654FD7" w:rsidRPr="00E940F8" w:rsidRDefault="00654FD7" w:rsidP="00654F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940F8">
        <w:rPr>
          <w:rFonts w:ascii="Times New Roman" w:hAnsi="Times New Roman" w:cs="Times New Roman"/>
          <w:sz w:val="28"/>
          <w:szCs w:val="28"/>
        </w:rPr>
        <w:t>А. П. Чехов «Пустой Случай»</w:t>
      </w:r>
    </w:p>
    <w:p w:rsidR="00845F7D" w:rsidRPr="00E940F8" w:rsidRDefault="00654FD7" w:rsidP="00654F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940F8">
        <w:rPr>
          <w:rFonts w:ascii="Times New Roman" w:hAnsi="Times New Roman" w:cs="Times New Roman"/>
          <w:sz w:val="28"/>
          <w:szCs w:val="28"/>
        </w:rPr>
        <w:t>В. П. Платонов «В  прекрасном и яростном мире»</w:t>
      </w:r>
    </w:p>
    <w:p w:rsidR="00654FD7" w:rsidRPr="00E940F8" w:rsidRDefault="00654FD7" w:rsidP="00654F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940F8">
        <w:rPr>
          <w:rFonts w:ascii="Times New Roman" w:hAnsi="Times New Roman" w:cs="Times New Roman"/>
          <w:sz w:val="28"/>
          <w:szCs w:val="28"/>
        </w:rPr>
        <w:t>Л. Н. Андреев «Мы в ответе за тех, кого приручили»</w:t>
      </w:r>
    </w:p>
    <w:p w:rsidR="00654FD7" w:rsidRPr="00E940F8" w:rsidRDefault="00654FD7" w:rsidP="00654F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940F8">
        <w:rPr>
          <w:rFonts w:ascii="Times New Roman" w:hAnsi="Times New Roman" w:cs="Times New Roman"/>
          <w:sz w:val="28"/>
          <w:szCs w:val="28"/>
        </w:rPr>
        <w:t>Р. Г. Гамзатов « Мой Дагестан»</w:t>
      </w:r>
    </w:p>
    <w:p w:rsidR="00CF11F7" w:rsidRPr="000A70AC" w:rsidRDefault="00654FD7" w:rsidP="00CF11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A70AC">
        <w:rPr>
          <w:rFonts w:ascii="Times New Roman" w:hAnsi="Times New Roman" w:cs="Times New Roman"/>
          <w:sz w:val="28"/>
          <w:szCs w:val="28"/>
        </w:rPr>
        <w:t>И. А. Бунин «Антоновские яблоки»</w:t>
      </w:r>
      <w:r w:rsidR="00CF11F7">
        <w:rPr>
          <w:noProof/>
          <w:lang w:eastAsia="ru-RU"/>
        </w:rPr>
        <w:drawing>
          <wp:inline distT="0" distB="0" distL="0" distR="0">
            <wp:extent cx="5480361" cy="3519376"/>
            <wp:effectExtent l="19050" t="0" r="6039" b="0"/>
            <wp:docPr id="3" name="Рисунок 3" descr="C:\Users\1\AppData\Local\Microsoft\Windows\Temporary Internet Files\Content.Word\20181122_094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Temporary Internet Files\Content.Word\20181122_0942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985" cy="3521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11F7">
        <w:rPr>
          <w:noProof/>
          <w:lang w:eastAsia="ru-RU"/>
        </w:rPr>
        <w:lastRenderedPageBreak/>
        <w:drawing>
          <wp:inline distT="0" distB="0" distL="0" distR="0">
            <wp:extent cx="6105304" cy="3880884"/>
            <wp:effectExtent l="19050" t="0" r="0" b="0"/>
            <wp:docPr id="2" name="Рисунок 2" descr="C:\Users\1\AppData\Local\Microsoft\Windows\Temporary Internet Files\Content.Word\20181122_094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Microsoft\Windows\Temporary Internet Files\Content.Word\20181122_0943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889" cy="3888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11F7">
        <w:rPr>
          <w:noProof/>
          <w:lang w:eastAsia="ru-RU"/>
        </w:rPr>
        <w:drawing>
          <wp:inline distT="0" distB="0" distL="0" distR="0">
            <wp:extent cx="6540203" cy="4210493"/>
            <wp:effectExtent l="19050" t="0" r="0" b="0"/>
            <wp:docPr id="1" name="Рисунок 1" descr="C:\Users\1\AppData\Local\Microsoft\Windows\Temporary Internet Files\Content.Word\20181122_094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20181122_0943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0" cy="4214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11F7" w:rsidRPr="000A70AC" w:rsidSect="000A70AC">
      <w:pgSz w:w="11906" w:h="16838"/>
      <w:pgMar w:top="1134" w:right="850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EF1159"/>
    <w:multiLevelType w:val="hybridMultilevel"/>
    <w:tmpl w:val="37227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54FD7"/>
    <w:rsid w:val="000A70AC"/>
    <w:rsid w:val="00160AF1"/>
    <w:rsid w:val="00210233"/>
    <w:rsid w:val="00222D84"/>
    <w:rsid w:val="003C789D"/>
    <w:rsid w:val="0052641C"/>
    <w:rsid w:val="00654FD7"/>
    <w:rsid w:val="00677763"/>
    <w:rsid w:val="0078570D"/>
    <w:rsid w:val="00811F17"/>
    <w:rsid w:val="00845F7D"/>
    <w:rsid w:val="00997054"/>
    <w:rsid w:val="009F4DBE"/>
    <w:rsid w:val="00C67F0D"/>
    <w:rsid w:val="00C8392F"/>
    <w:rsid w:val="00CF11F7"/>
    <w:rsid w:val="00DC3D36"/>
    <w:rsid w:val="00DC48E3"/>
    <w:rsid w:val="00E94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4FD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1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11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2018-11-22T06:43:00Z</dcterms:created>
  <dcterms:modified xsi:type="dcterms:W3CDTF">2018-11-22T07:09:00Z</dcterms:modified>
</cp:coreProperties>
</file>